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A25A" w14:textId="77777777" w:rsidR="00BD5E01" w:rsidRDefault="002F05B5">
      <w:pPr>
        <w:spacing w:after="0" w:line="240" w:lineRule="auto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89C57EA" wp14:editId="30E58BC4">
            <wp:extent cx="927100" cy="381000"/>
            <wp:effectExtent l="0" t="0" r="0" b="0"/>
            <wp:docPr id="1" name="image1.jpg" descr="lm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m+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A2A04" w14:textId="77777777" w:rsidR="00BD5E01" w:rsidRDefault="002F05B5">
      <w:pPr>
        <w:spacing w:after="0" w:line="240" w:lineRule="auto"/>
        <w:ind w:left="709"/>
        <w:jc w:val="center"/>
        <w:rPr>
          <w:sz w:val="32"/>
          <w:szCs w:val="32"/>
        </w:rPr>
      </w:pPr>
      <w:r>
        <w:rPr>
          <w:sz w:val="32"/>
          <w:szCs w:val="32"/>
        </w:rPr>
        <w:t>Progetto Laurea Magistrale Plus</w:t>
      </w:r>
    </w:p>
    <w:p w14:paraId="2D5AB4B2" w14:textId="75081146" w:rsidR="00BD5E01" w:rsidRDefault="002F05B5">
      <w:pPr>
        <w:spacing w:after="0" w:line="240" w:lineRule="auto"/>
        <w:ind w:left="709"/>
        <w:jc w:val="center"/>
        <w:rPr>
          <w:sz w:val="32"/>
          <w:szCs w:val="32"/>
        </w:rPr>
      </w:pPr>
      <w:r>
        <w:rPr>
          <w:sz w:val="18"/>
          <w:szCs w:val="18"/>
        </w:rPr>
        <w:t>(realizzazione esperienza in azienda anno accademico 202</w:t>
      </w:r>
      <w:r w:rsidR="00255AD8">
        <w:rPr>
          <w:sz w:val="18"/>
          <w:szCs w:val="18"/>
        </w:rPr>
        <w:t>2</w:t>
      </w:r>
      <w:r>
        <w:rPr>
          <w:sz w:val="18"/>
          <w:szCs w:val="18"/>
        </w:rPr>
        <w:t>/2</w:t>
      </w:r>
      <w:r w:rsidR="00255AD8">
        <w:rPr>
          <w:sz w:val="18"/>
          <w:szCs w:val="18"/>
        </w:rPr>
        <w:t>3</w:t>
      </w:r>
      <w:r>
        <w:rPr>
          <w:sz w:val="18"/>
          <w:szCs w:val="18"/>
        </w:rPr>
        <w:t>)</w:t>
      </w:r>
    </w:p>
    <w:p w14:paraId="0BD2D0F5" w14:textId="77777777" w:rsidR="00BD5E01" w:rsidRDefault="00BD5E01">
      <w:pPr>
        <w:spacing w:after="0" w:line="240" w:lineRule="auto"/>
        <w:ind w:left="709"/>
        <w:jc w:val="center"/>
        <w:rPr>
          <w:sz w:val="16"/>
          <w:szCs w:val="16"/>
        </w:rPr>
      </w:pPr>
    </w:p>
    <w:p w14:paraId="31A6F4A3" w14:textId="77777777" w:rsidR="00BD5E01" w:rsidRDefault="002F05B5">
      <w:pPr>
        <w:spacing w:after="120" w:line="240" w:lineRule="auto"/>
        <w:rPr>
          <w:b/>
        </w:rPr>
      </w:pPr>
      <w:r>
        <w:rPr>
          <w:b/>
        </w:rPr>
        <w:t>Dati Università</w:t>
      </w:r>
    </w:p>
    <w:tbl>
      <w:tblPr>
        <w:tblW w:w="10516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0516"/>
      </w:tblGrid>
      <w:tr w:rsidR="00BD5E01" w14:paraId="7840C842" w14:textId="77777777">
        <w:trPr>
          <w:trHeight w:val="425"/>
        </w:trPr>
        <w:tc>
          <w:tcPr>
            <w:tcW w:w="10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03DC71" w14:textId="77777777" w:rsidR="00BD5E01" w:rsidRDefault="002F05B5">
            <w:pPr>
              <w:rPr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Corso di Laurea</w:t>
            </w:r>
          </w:p>
          <w:p w14:paraId="482CC2FA" w14:textId="77777777" w:rsidR="00BD5E01" w:rsidRDefault="002F05B5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FARMACIA</w:t>
            </w:r>
          </w:p>
        </w:tc>
      </w:tr>
      <w:tr w:rsidR="00BD5E01" w14:paraId="598BF227" w14:textId="77777777">
        <w:trPr>
          <w:trHeight w:val="425"/>
        </w:trPr>
        <w:tc>
          <w:tcPr>
            <w:tcW w:w="10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4F8B34" w14:textId="77777777" w:rsidR="00BD5E01" w:rsidRDefault="002F05B5">
            <w:pPr>
              <w:rPr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Tutor Universitario/Relatore tesi</w:t>
            </w:r>
          </w:p>
          <w:p w14:paraId="4E9C3437" w14:textId="77777777" w:rsidR="00BD5E01" w:rsidRDefault="00BD5E01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D5E01" w14:paraId="2F46CC8C" w14:textId="77777777">
        <w:trPr>
          <w:trHeight w:val="425"/>
        </w:trPr>
        <w:tc>
          <w:tcPr>
            <w:tcW w:w="10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D5A9A4" w14:textId="77777777" w:rsidR="00BD5E01" w:rsidRDefault="002F05B5">
            <w:pPr>
              <w:rPr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 Insegnamento/ambito di competenza del tutor universitario</w:t>
            </w:r>
          </w:p>
          <w:p w14:paraId="67D9F2DC" w14:textId="77777777" w:rsidR="00BD5E01" w:rsidRDefault="00BD5E01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4A21DC8B" w14:textId="77777777" w:rsidR="00BD5E01" w:rsidRDefault="00BD5E01">
      <w:pPr>
        <w:spacing w:after="0" w:line="240" w:lineRule="auto"/>
        <w:rPr>
          <w:sz w:val="16"/>
          <w:szCs w:val="16"/>
        </w:rPr>
      </w:pPr>
    </w:p>
    <w:p w14:paraId="1016977E" w14:textId="77777777" w:rsidR="00BD5E01" w:rsidRDefault="002F05B5">
      <w:pPr>
        <w:spacing w:after="120" w:line="240" w:lineRule="auto"/>
        <w:rPr>
          <w:b/>
        </w:rPr>
      </w:pPr>
      <w:r>
        <w:rPr>
          <w:b/>
        </w:rPr>
        <w:t>Dati Azienda</w:t>
      </w:r>
    </w:p>
    <w:tbl>
      <w:tblPr>
        <w:tblW w:w="10496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0496"/>
      </w:tblGrid>
      <w:tr w:rsidR="00BD5E01" w14:paraId="0EBF8794" w14:textId="77777777">
        <w:trPr>
          <w:trHeight w:val="398"/>
        </w:trPr>
        <w:tc>
          <w:tcPr>
            <w:tcW w:w="10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BE6BD4" w14:textId="77777777" w:rsidR="00BD5E01" w:rsidRDefault="002F05B5">
            <w:pPr>
              <w:rPr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Nome Azienda</w:t>
            </w:r>
          </w:p>
          <w:p w14:paraId="1D3B808E" w14:textId="77777777" w:rsidR="00BD5E01" w:rsidRPr="002D540A" w:rsidRDefault="002F05B5">
            <w:pPr>
              <w:rPr>
                <w:b/>
                <w:bCs/>
                <w:sz w:val="20"/>
                <w:szCs w:val="20"/>
              </w:rPr>
            </w:pPr>
            <w:r w:rsidRPr="002D540A">
              <w:rPr>
                <w:rFonts w:ascii="Calibri Light" w:hAnsi="Calibri Light"/>
                <w:b/>
                <w:bCs/>
                <w:sz w:val="20"/>
                <w:szCs w:val="20"/>
              </w:rPr>
              <w:t>FARMACIA FAPA</w:t>
            </w:r>
          </w:p>
        </w:tc>
      </w:tr>
      <w:tr w:rsidR="00BD5E01" w14:paraId="0D0774C7" w14:textId="77777777">
        <w:trPr>
          <w:trHeight w:val="398"/>
        </w:trPr>
        <w:tc>
          <w:tcPr>
            <w:tcW w:w="10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C0F0E3" w14:textId="77777777" w:rsidR="00BD5E01" w:rsidRDefault="002F05B5">
            <w:pPr>
              <w:rPr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Tutor aziendale</w:t>
            </w:r>
          </w:p>
          <w:p w14:paraId="58E6102D" w14:textId="77777777" w:rsidR="00BD5E01" w:rsidRDefault="002F05B5">
            <w:pPr>
              <w:rPr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MARCO BRANCA</w:t>
            </w:r>
          </w:p>
        </w:tc>
      </w:tr>
      <w:tr w:rsidR="00BD5E01" w14:paraId="2A5C66AE" w14:textId="77777777">
        <w:trPr>
          <w:trHeight w:val="398"/>
        </w:trPr>
        <w:tc>
          <w:tcPr>
            <w:tcW w:w="10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17B561" w14:textId="77777777" w:rsidR="00BD5E01" w:rsidRDefault="002F05B5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z w:val="20"/>
                <w:szCs w:val="20"/>
              </w:rPr>
              <w:t>Funzione/ruolo del Tutor aziendale</w:t>
            </w:r>
          </w:p>
          <w:p w14:paraId="12964832" w14:textId="77777777" w:rsidR="00BD5E01" w:rsidRDefault="002F05B5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color w:val="000000"/>
                <w:sz w:val="18"/>
                <w:szCs w:val="20"/>
              </w:rPr>
              <w:t>Titolare</w:t>
            </w:r>
          </w:p>
        </w:tc>
      </w:tr>
    </w:tbl>
    <w:p w14:paraId="35DBE3C0" w14:textId="77777777" w:rsidR="00BD5E01" w:rsidRDefault="00BD5E01">
      <w:pPr>
        <w:spacing w:after="0" w:line="240" w:lineRule="auto"/>
        <w:rPr>
          <w:sz w:val="16"/>
          <w:szCs w:val="16"/>
        </w:rPr>
      </w:pPr>
    </w:p>
    <w:p w14:paraId="4FBCFB9D" w14:textId="77777777" w:rsidR="00BD5E01" w:rsidRDefault="002F05B5">
      <w:pPr>
        <w:spacing w:after="120" w:line="240" w:lineRule="auto"/>
        <w:rPr>
          <w:b/>
        </w:rPr>
      </w:pPr>
      <w:r>
        <w:rPr>
          <w:b/>
        </w:rPr>
        <w:t>Contenuti del Progetto e informazioni sul tirocinio</w:t>
      </w:r>
    </w:p>
    <w:tbl>
      <w:tblPr>
        <w:tblW w:w="10456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0456"/>
      </w:tblGrid>
      <w:tr w:rsidR="00BD5E01" w14:paraId="2DA8DB8E" w14:textId="77777777">
        <w:trPr>
          <w:trHeight w:val="576"/>
        </w:trPr>
        <w:tc>
          <w:tcPr>
            <w:tcW w:w="10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0D9F16" w14:textId="77777777" w:rsidR="00BD5E01" w:rsidRDefault="002F05B5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Titolo del progetto di tirocinio</w:t>
            </w:r>
          </w:p>
          <w:p w14:paraId="459CDBCB" w14:textId="77777777" w:rsidR="00BD5E01" w:rsidRDefault="002F05B5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Farmacista alla seconda</w:t>
            </w:r>
          </w:p>
        </w:tc>
      </w:tr>
      <w:tr w:rsidR="00BD5E01" w14:paraId="12E9B564" w14:textId="77777777">
        <w:trPr>
          <w:trHeight w:val="1534"/>
        </w:trPr>
        <w:tc>
          <w:tcPr>
            <w:tcW w:w="10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FBA423" w14:textId="77777777" w:rsidR="00BD5E01" w:rsidRDefault="002F05B5">
            <w:pPr>
              <w:rPr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Attività/obiettivi previsti nel tirocinio e area/dipartimento in cui sarà inserito il tirocinante</w:t>
            </w:r>
          </w:p>
          <w:p w14:paraId="6DD4AC7A" w14:textId="77777777" w:rsidR="00BD5E01" w:rsidRDefault="002F05B5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Deontologia professionale; legislazione; consulenza; cross-selling; marketing; preparazione dei medicinali in farmacia; prestazioni svolte nell'ambito del Servizio Sanitario Nazionale ; informazione e educazione sanitaria della popolazione, finalizzate al corretto uso dei medicinali ed alla prevenzione; utilizzo delle fonti di informazione disponibili nella farmacia o accessibili presso strutture centralizzate; gestione dei prodotti diversi dai medicinali, a questi affini e comunque con valenza sanitaria; impiego dei sistemi elettronici di supporto al rilevamento ed alla conservazione dei dati sia professionali che aziendali; gestione economica</w:t>
            </w:r>
          </w:p>
        </w:tc>
      </w:tr>
      <w:tr w:rsidR="00BD5E01" w14:paraId="4B6209D6" w14:textId="77777777">
        <w:trPr>
          <w:trHeight w:val="1282"/>
        </w:trPr>
        <w:tc>
          <w:tcPr>
            <w:tcW w:w="10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E0748D" w14:textId="77777777" w:rsidR="00BD5E01" w:rsidRDefault="002F05B5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Requisiti/ competenze tirocinante</w:t>
            </w:r>
          </w:p>
          <w:p w14:paraId="7FE41A0A" w14:textId="77777777" w:rsidR="00BD5E01" w:rsidRDefault="002F05B5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color w:val="555555"/>
                <w:sz w:val="20"/>
                <w:szCs w:val="20"/>
              </w:rPr>
              <w:t xml:space="preserve">Deve essere curioso, deve porsi sempre delle domande, essere aperto alle novità, mostrarsi disinvolto con la tecnologia, deve saper fare parte di </w:t>
            </w:r>
            <w:proofErr w:type="gramStart"/>
            <w:r>
              <w:rPr>
                <w:rFonts w:ascii="Calibri Light" w:hAnsi="Calibri Light"/>
                <w:color w:val="555555"/>
                <w:sz w:val="20"/>
                <w:szCs w:val="20"/>
              </w:rPr>
              <w:t>un team</w:t>
            </w:r>
            <w:proofErr w:type="gramEnd"/>
            <w:r>
              <w:rPr>
                <w:rFonts w:ascii="Calibri Light" w:hAnsi="Calibri Light"/>
                <w:color w:val="555555"/>
                <w:sz w:val="20"/>
                <w:szCs w:val="20"/>
              </w:rPr>
              <w:t>, essere ottimista, deve saper confrontarsi con gli altri, deve dare sempre il massimo, essere preciso e soprattutto capire le esigenze di ogni cliente/ paziente.</w:t>
            </w:r>
          </w:p>
          <w:p w14:paraId="6CC7E326" w14:textId="77777777" w:rsidR="00BD5E01" w:rsidRDefault="002F05B5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color w:val="555555"/>
                <w:sz w:val="20"/>
                <w:szCs w:val="20"/>
              </w:rPr>
              <w:t>Per iniziare il tirocinio è necessario che lo studente sia iscritto al quarto anno di corso.</w:t>
            </w:r>
          </w:p>
        </w:tc>
      </w:tr>
      <w:tr w:rsidR="00BD5E01" w14:paraId="760BAE2D" w14:textId="77777777">
        <w:trPr>
          <w:trHeight w:val="848"/>
        </w:trPr>
        <w:tc>
          <w:tcPr>
            <w:tcW w:w="10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203947" w14:textId="77777777" w:rsidR="00BD5E01" w:rsidRDefault="002F05B5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Potenziale ambito e argomento di tesi</w:t>
            </w:r>
          </w:p>
          <w:p w14:paraId="6E4206CC" w14:textId="77777777" w:rsidR="00BD5E01" w:rsidRDefault="002F05B5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La farmacia dei servizi tra sviluppo del potenziale professionale del farmacista e innovazione per la farmacia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</w:tc>
      </w:tr>
      <w:tr w:rsidR="00BD5E01" w14:paraId="64BBF5DA" w14:textId="77777777">
        <w:trPr>
          <w:trHeight w:val="610"/>
        </w:trPr>
        <w:tc>
          <w:tcPr>
            <w:tcW w:w="10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25EE1B" w14:textId="77777777" w:rsidR="00BD5E01" w:rsidRDefault="002F05B5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Sede del Tirocinio</w:t>
            </w:r>
          </w:p>
          <w:p w14:paraId="7F2C6217" w14:textId="77777777" w:rsidR="00BD5E01" w:rsidRDefault="002F05B5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PAVIA </w:t>
            </w:r>
          </w:p>
        </w:tc>
      </w:tr>
      <w:tr w:rsidR="00BD5E01" w14:paraId="6719A747" w14:textId="77777777">
        <w:trPr>
          <w:trHeight w:val="646"/>
        </w:trPr>
        <w:tc>
          <w:tcPr>
            <w:tcW w:w="10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83339B" w14:textId="77777777" w:rsidR="00476652" w:rsidRDefault="002F05B5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lastRenderedPageBreak/>
              <w:t>Durata del tirocinio (</w:t>
            </w:r>
            <w:r w:rsidR="00476652">
              <w:rPr>
                <w:rFonts w:ascii="Calibri Light" w:hAnsi="Calibri Light"/>
                <w:sz w:val="20"/>
                <w:szCs w:val="20"/>
              </w:rPr>
              <w:t>6</w:t>
            </w:r>
            <w:r>
              <w:rPr>
                <w:rFonts w:ascii="Calibri Light" w:hAnsi="Calibri Light"/>
                <w:sz w:val="20"/>
                <w:szCs w:val="20"/>
              </w:rPr>
              <w:t xml:space="preserve"> mesi) </w:t>
            </w:r>
          </w:p>
          <w:p w14:paraId="19D3A2CF" w14:textId="685FA5A3" w:rsidR="00BD5E01" w:rsidRDefault="002F05B5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 La durata del tirocinio è di 900 ore</w:t>
            </w:r>
            <w:r w:rsidR="00476652">
              <w:rPr>
                <w:rFonts w:ascii="Calibri Light" w:hAnsi="Calibri Light"/>
                <w:sz w:val="20"/>
                <w:szCs w:val="20"/>
              </w:rPr>
              <w:t>.</w:t>
            </w:r>
          </w:p>
        </w:tc>
      </w:tr>
      <w:tr w:rsidR="00BD5E01" w14:paraId="5FD568BD" w14:textId="77777777">
        <w:trPr>
          <w:trHeight w:val="1051"/>
        </w:trPr>
        <w:tc>
          <w:tcPr>
            <w:tcW w:w="10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3344F4" w14:textId="77777777" w:rsidR="00BD5E01" w:rsidRDefault="002F05B5">
            <w:pPr>
              <w:rPr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Rimborso spese - informazione da acquisire se l'azienda ha una politica diversa dal minimo (min 500€/netti- max 800€/netti) - indicare eventuali altri benefit (navetta, mensa, foresteria…)</w:t>
            </w:r>
          </w:p>
          <w:p w14:paraId="6FE92FA3" w14:textId="77777777" w:rsidR="00BD5E01" w:rsidRDefault="002F05B5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500 euro/netti</w:t>
            </w:r>
          </w:p>
        </w:tc>
      </w:tr>
      <w:tr w:rsidR="00BD5E01" w14:paraId="7C328A4E" w14:textId="77777777">
        <w:trPr>
          <w:trHeight w:val="837"/>
        </w:trPr>
        <w:tc>
          <w:tcPr>
            <w:tcW w:w="10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20037D" w14:textId="77777777" w:rsidR="00BD5E01" w:rsidRDefault="002F05B5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Richieste specifiche dall'azienda</w:t>
            </w:r>
          </w:p>
        </w:tc>
      </w:tr>
      <w:tr w:rsidR="00BD5E01" w14:paraId="7C758CDD" w14:textId="77777777">
        <w:trPr>
          <w:trHeight w:val="851"/>
        </w:trPr>
        <w:tc>
          <w:tcPr>
            <w:tcW w:w="10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F0BF82" w14:textId="77777777" w:rsidR="00BD5E01" w:rsidRDefault="002F05B5">
            <w:pPr>
              <w:rPr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Note/ da segnalare</w:t>
            </w:r>
          </w:p>
          <w:p w14:paraId="63EFAABA" w14:textId="77777777" w:rsidR="00BD5E01" w:rsidRDefault="00BD5E01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44A9FEAF" w14:textId="77777777" w:rsidR="00BD5E01" w:rsidRDefault="00BD5E01">
      <w:pPr>
        <w:tabs>
          <w:tab w:val="left" w:pos="990"/>
        </w:tabs>
        <w:spacing w:before="200" w:line="240" w:lineRule="auto"/>
      </w:pPr>
    </w:p>
    <w:sectPr w:rsidR="00BD5E01">
      <w:footerReference w:type="default" r:id="rId8"/>
      <w:pgSz w:w="11906" w:h="16838"/>
      <w:pgMar w:top="720" w:right="720" w:bottom="765" w:left="720" w:header="0" w:footer="708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BFC38" w14:textId="77777777" w:rsidR="00F833B0" w:rsidRDefault="00F833B0">
      <w:pPr>
        <w:spacing w:after="0" w:line="240" w:lineRule="auto"/>
      </w:pPr>
      <w:r>
        <w:separator/>
      </w:r>
    </w:p>
  </w:endnote>
  <w:endnote w:type="continuationSeparator" w:id="0">
    <w:p w14:paraId="3E829E1A" w14:textId="77777777" w:rsidR="00F833B0" w:rsidRDefault="00F8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F164" w14:textId="77777777" w:rsidR="00BD5E01" w:rsidRDefault="002F05B5">
    <w:pPr>
      <w:keepNext/>
      <w:tabs>
        <w:tab w:val="center" w:pos="4819"/>
        <w:tab w:val="right" w:pos="9638"/>
      </w:tabs>
      <w:spacing w:after="0" w:line="240" w:lineRule="auto"/>
      <w:rPr>
        <w:color w:val="000000"/>
        <w:sz w:val="12"/>
        <w:szCs w:val="12"/>
        <w:highlight w:val="white"/>
      </w:rPr>
    </w:pPr>
    <w:r>
      <w:rPr>
        <w:color w:val="000000"/>
        <w:sz w:val="16"/>
        <w:szCs w:val="16"/>
        <w:shd w:val="clear" w:color="auto" w:fill="FFFFFF"/>
      </w:rPr>
      <w:t>Form update marzo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E8697" w14:textId="77777777" w:rsidR="00F833B0" w:rsidRDefault="00F833B0">
      <w:pPr>
        <w:spacing w:after="0" w:line="240" w:lineRule="auto"/>
      </w:pPr>
      <w:r>
        <w:separator/>
      </w:r>
    </w:p>
  </w:footnote>
  <w:footnote w:type="continuationSeparator" w:id="0">
    <w:p w14:paraId="13012A7E" w14:textId="77777777" w:rsidR="00F833B0" w:rsidRDefault="00F83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E01"/>
    <w:rsid w:val="00255AD8"/>
    <w:rsid w:val="002D540A"/>
    <w:rsid w:val="002F05B5"/>
    <w:rsid w:val="00476652"/>
    <w:rsid w:val="005F7C34"/>
    <w:rsid w:val="00BD5E01"/>
    <w:rsid w:val="00F8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317E"/>
  <w15:docId w15:val="{F5F11079-A414-47A0-B0E9-7E74B107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it-IT" w:eastAsia="zh-CN" w:bidi="hi-IN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/>
    </w:pPr>
    <w:rPr>
      <w:color w:val="00000A"/>
      <w:sz w:val="22"/>
    </w:rPr>
  </w:style>
  <w:style w:type="paragraph" w:styleId="Titolo1">
    <w:name w:val="heading 1"/>
    <w:next w:val="Normale"/>
    <w:uiPriority w:val="9"/>
    <w:qFormat/>
    <w:pPr>
      <w:keepNext/>
      <w:keepLines/>
      <w:widowControl w:val="0"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next w:val="Normale"/>
    <w:uiPriority w:val="9"/>
    <w:semiHidden/>
    <w:unhideWhenUsed/>
    <w:qFormat/>
    <w:pPr>
      <w:keepNext/>
      <w:keepLines/>
      <w:widowControl w:val="0"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next w:val="Normale"/>
    <w:uiPriority w:val="9"/>
    <w:semiHidden/>
    <w:unhideWhenUsed/>
    <w:qFormat/>
    <w:pPr>
      <w:keepNext/>
      <w:keepLines/>
      <w:widowControl w:val="0"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next w:val="Normale"/>
    <w:uiPriority w:val="9"/>
    <w:semiHidden/>
    <w:unhideWhenUsed/>
    <w:qFormat/>
    <w:pPr>
      <w:keepNext/>
      <w:keepLines/>
      <w:widowControl w:val="0"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next w:val="Normale"/>
    <w:uiPriority w:val="9"/>
    <w:semiHidden/>
    <w:unhideWhenUsed/>
    <w:qFormat/>
    <w:pPr>
      <w:keepNext/>
      <w:keepLines/>
      <w:widowControl w:val="0"/>
      <w:spacing w:before="220" w:after="40" w:line="240" w:lineRule="auto"/>
      <w:outlineLvl w:val="4"/>
    </w:pPr>
    <w:rPr>
      <w:b/>
      <w:sz w:val="22"/>
    </w:rPr>
  </w:style>
  <w:style w:type="paragraph" w:styleId="Titolo6">
    <w:name w:val="heading 6"/>
    <w:next w:val="Normale"/>
    <w:uiPriority w:val="9"/>
    <w:semiHidden/>
    <w:unhideWhenUsed/>
    <w:qFormat/>
    <w:pPr>
      <w:keepNext/>
      <w:keepLines/>
      <w:widowControl w:val="0"/>
      <w:spacing w:before="200" w:after="40" w:line="240" w:lineRule="auto"/>
      <w:outlineLvl w:val="5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A5DE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A5DEB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21AB6"/>
    <w:rPr>
      <w:rFonts w:ascii="Segoe UI" w:hAnsi="Segoe UI" w:cs="Segoe UI"/>
      <w:sz w:val="18"/>
      <w:szCs w:val="18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pacing w:after="160"/>
    </w:pPr>
    <w:rPr>
      <w:color w:val="00000A"/>
      <w:sz w:val="22"/>
    </w:rPr>
  </w:style>
  <w:style w:type="paragraph" w:customStyle="1" w:styleId="Titoloprincipale">
    <w:name w:val="Titolo principale"/>
    <w:basedOn w:val="LO-normal"/>
    <w:next w:val="Normale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6A5DEB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A5DEB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21AB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ottotitolo">
    <w:name w:val="Subtitle"/>
    <w:basedOn w:val="LO-normal"/>
    <w:next w:val="Normale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C6D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B3udTKTWhctzPOMTCBMAAWWbhZg==">AMUW2mX12EMPa/UxJO2EektpH1/FDYvDhFKtWBkAwfIX1fv6UHS8Et62LGm6CvC3Wws5TLleKYtQJQhSsPrufbhmUg7iiuwQR+Cn1IK2ETSQl9axzASYtLJ8KgULheNVQh3Q88gqCtsE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Ida Genta</cp:lastModifiedBy>
  <cp:revision>2</cp:revision>
  <cp:lastPrinted>2021-10-06T14:49:00Z</cp:lastPrinted>
  <dcterms:created xsi:type="dcterms:W3CDTF">2022-07-04T09:41:00Z</dcterms:created>
  <dcterms:modified xsi:type="dcterms:W3CDTF">2022-07-04T09:41:00Z</dcterms:modified>
  <dc:language>it-IT</dc:language>
</cp:coreProperties>
</file>